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509165" w14:textId="77777777" w:rsidR="00F6213F" w:rsidRPr="00495D8E" w:rsidRDefault="00F6213F" w:rsidP="00F6213F">
      <w:pPr>
        <w:ind w:firstLine="709"/>
        <w:jc w:val="center"/>
        <w:rPr>
          <w:b/>
          <w:bCs/>
          <w:color w:val="auto"/>
        </w:rPr>
      </w:pPr>
      <w:r w:rsidRPr="00495D8E">
        <w:rPr>
          <w:b/>
          <w:bCs/>
          <w:color w:val="auto"/>
        </w:rPr>
        <w:t xml:space="preserve">Подпрограмма </w:t>
      </w:r>
      <w:r w:rsidR="008B5284" w:rsidRPr="00495D8E">
        <w:rPr>
          <w:b/>
          <w:bCs/>
          <w:color w:val="auto"/>
        </w:rPr>
        <w:t>4</w:t>
      </w:r>
      <w:r w:rsidRPr="00495D8E">
        <w:rPr>
          <w:b/>
          <w:bCs/>
          <w:color w:val="auto"/>
        </w:rPr>
        <w:t>. «</w:t>
      </w:r>
      <w:r w:rsidR="008B5284" w:rsidRPr="00495D8E">
        <w:rPr>
          <w:b/>
          <w:bCs/>
          <w:color w:val="auto"/>
        </w:rPr>
        <w:t>Развитие системы оценки качества образования и информационной прозрачности системы образования</w:t>
      </w:r>
      <w:r w:rsidRPr="00495D8E">
        <w:rPr>
          <w:b/>
          <w:bCs/>
          <w:color w:val="auto"/>
        </w:rPr>
        <w:t>»</w:t>
      </w:r>
    </w:p>
    <w:p w14:paraId="32E6B4C5" w14:textId="77777777" w:rsidR="00F6213F" w:rsidRPr="00495D8E" w:rsidRDefault="00F6213F" w:rsidP="00F6213F">
      <w:pPr>
        <w:rPr>
          <w:color w:val="auto"/>
        </w:rPr>
      </w:pPr>
    </w:p>
    <w:p w14:paraId="57B1C4AE" w14:textId="77777777" w:rsidR="00F6213F" w:rsidRPr="00495D8E" w:rsidRDefault="00F6213F" w:rsidP="00F6213F">
      <w:pPr>
        <w:ind w:firstLine="709"/>
        <w:rPr>
          <w:b/>
          <w:bCs/>
          <w:color w:val="auto"/>
        </w:rPr>
      </w:pPr>
      <w:r w:rsidRPr="00495D8E">
        <w:rPr>
          <w:b/>
          <w:bCs/>
          <w:color w:val="auto"/>
        </w:rPr>
        <w:t>Раздел 2 отчета.</w:t>
      </w:r>
    </w:p>
    <w:p w14:paraId="59D31C41" w14:textId="77777777" w:rsidR="00F6213F" w:rsidRPr="00495D8E" w:rsidRDefault="00F6213F" w:rsidP="0070174E">
      <w:pPr>
        <w:ind w:firstLine="709"/>
        <w:rPr>
          <w:b/>
          <w:bCs/>
          <w:color w:val="auto"/>
        </w:rPr>
      </w:pPr>
      <w:r w:rsidRPr="00495D8E">
        <w:rPr>
          <w:b/>
          <w:bCs/>
          <w:color w:val="auto"/>
        </w:rPr>
        <w:t>Результаты реализации мероприятий в разрезе подпрограмм государственной программы</w:t>
      </w:r>
    </w:p>
    <w:p w14:paraId="12EFC9AD" w14:textId="77777777" w:rsidR="00B76345" w:rsidRPr="00495D8E" w:rsidRDefault="00B76345" w:rsidP="0070174E">
      <w:pPr>
        <w:ind w:firstLine="709"/>
        <w:rPr>
          <w:b/>
          <w:bCs/>
          <w:i/>
          <w:iCs/>
          <w:color w:val="auto"/>
        </w:rPr>
      </w:pPr>
    </w:p>
    <w:p w14:paraId="1418A015" w14:textId="541410CA" w:rsidR="005838B3" w:rsidRPr="00495D8E" w:rsidRDefault="005838B3" w:rsidP="005838B3">
      <w:pPr>
        <w:ind w:firstLine="709"/>
        <w:jc w:val="both"/>
      </w:pPr>
      <w:r w:rsidRPr="00495D8E">
        <w:t>В рамках реализации мероприятия по включению потребителей образовательных услуг в оценку деятельности системы образования через развитие механизмов внешней оценки качества образования и государственно-общественного управления продолжено использование модели и технологии оценки качества образования, предполагающей изучение удовлетворенности потребителей качеством образовательных услуг. Также ведется работа по развитию общественного участия в управлении образованием и повышении качества образования. Начиная с 2015 года в 100 % образовательных организаций Нижегородской области созданы органы государственно-общественного управления образованием. Указанные органы прод</w:t>
      </w:r>
      <w:r w:rsidR="009E1655">
        <w:t>олжили свою деятельность и в 20</w:t>
      </w:r>
      <w:r w:rsidR="009E1655" w:rsidRPr="00B95457">
        <w:t>20</w:t>
      </w:r>
      <w:r w:rsidRPr="00495D8E">
        <w:t xml:space="preserve"> году.</w:t>
      </w:r>
    </w:p>
    <w:p w14:paraId="0FC1FBE1" w14:textId="2D1AD085" w:rsidR="005838B3" w:rsidRPr="00495D8E" w:rsidRDefault="005838B3" w:rsidP="005838B3">
      <w:pPr>
        <w:ind w:firstLine="709"/>
        <w:jc w:val="both"/>
      </w:pPr>
      <w:r w:rsidRPr="00495D8E">
        <w:t>Обеспечена информационная прозрачность системы образования. Все общеобразовательные организации региона размещают на официальных сайтах в сети «Интернет» информацию согласно статье 29 Федерального закона от 29.12.2012 № 273-ФЗ «Об образовании в Российской Федерации» и Постановлению Правительства Российской Федерации от 10.07.2013 № 582. В соответствии с изменениями, внесенными в пункт 3 Правил размещения на официальном сайте образовательной организации в информационно-</w:t>
      </w:r>
      <w:proofErr w:type="spellStart"/>
      <w:r w:rsidRPr="00495D8E">
        <w:t>телекоммуникационой</w:t>
      </w:r>
      <w:proofErr w:type="spellEnd"/>
      <w:r w:rsidRPr="00495D8E">
        <w:t xml:space="preserve"> сети «Интернет» и обновления информации об образовательной организации постановлением Правительства Российской Федерации от 17.05.2017</w:t>
      </w:r>
      <w:r w:rsidR="008315D3">
        <w:t xml:space="preserve"> </w:t>
      </w:r>
      <w:r w:rsidRPr="00495D8E">
        <w:t xml:space="preserve">№ 575, сайты образовательных организаций Нижегородской области обновлены. Информация, размещенная на официальных сайтах образовательных организаций дополнена сведениями о наличии в образовательных организациях условий для обучения детей-инвалидов и лиц с ограниченными возможностями здоровья. </w:t>
      </w:r>
    </w:p>
    <w:p w14:paraId="1FE8ADB3" w14:textId="798A1F54" w:rsidR="005838B3" w:rsidRPr="00495D8E" w:rsidRDefault="005838B3" w:rsidP="005838B3">
      <w:pPr>
        <w:ind w:firstLine="709"/>
        <w:jc w:val="both"/>
      </w:pPr>
      <w:r w:rsidRPr="00B95457">
        <w:t>В целях формирования культуры оценки качества образования и совершенствования компетентности специалистов сферы образования муниципальных районов, городских округов в сфере использования результатов оценочных процедур на базе ГБОУ ДПО НИРО реализуется дополнительная профессиональная программа повышения квалификации «Профессиональная компетентность специалистов сферы образования в области педагогических измерений, анализа и использования результат</w:t>
      </w:r>
      <w:r w:rsidR="00B95457" w:rsidRPr="00B95457">
        <w:t>ов оценочных процедур»; в 3</w:t>
      </w:r>
      <w:r w:rsidRPr="00B95457">
        <w:t xml:space="preserve"> квартале (</w:t>
      </w:r>
      <w:r w:rsidR="00B95457" w:rsidRPr="00B95457">
        <w:t>сентябрь</w:t>
      </w:r>
      <w:r w:rsidRPr="00B95457">
        <w:t xml:space="preserve"> 20</w:t>
      </w:r>
      <w:r w:rsidR="00B95457" w:rsidRPr="00B95457">
        <w:t>20</w:t>
      </w:r>
      <w:r w:rsidRPr="00B95457">
        <w:t xml:space="preserve"> года) состоял</w:t>
      </w:r>
      <w:r w:rsidR="00B95457" w:rsidRPr="00B95457">
        <w:t xml:space="preserve">ся круглый стол по вопросам оценки качества образования для муниципалитетов; </w:t>
      </w:r>
      <w:r w:rsidRPr="00B95457">
        <w:t>был</w:t>
      </w:r>
      <w:r w:rsidR="00B95457" w:rsidRPr="00B95457">
        <w:t>а</w:t>
      </w:r>
      <w:r w:rsidRPr="00B95457">
        <w:t xml:space="preserve"> проведен</w:t>
      </w:r>
      <w:r w:rsidR="00B95457" w:rsidRPr="00B95457">
        <w:t>а областная</w:t>
      </w:r>
      <w:r w:rsidRPr="00B95457">
        <w:t xml:space="preserve"> </w:t>
      </w:r>
      <w:r w:rsidR="00B95457" w:rsidRPr="00B95457">
        <w:t>коллегия по</w:t>
      </w:r>
      <w:r w:rsidRPr="00B95457">
        <w:t xml:space="preserve"> оценк</w:t>
      </w:r>
      <w:r w:rsidR="00B95457" w:rsidRPr="00B95457">
        <w:t>е</w:t>
      </w:r>
      <w:r w:rsidRPr="00B95457">
        <w:t xml:space="preserve"> качества </w:t>
      </w:r>
      <w:r w:rsidR="00B95457" w:rsidRPr="00B95457">
        <w:t xml:space="preserve">общего </w:t>
      </w:r>
      <w:r w:rsidRPr="00B95457">
        <w:t xml:space="preserve">образования, в котором приняли участие более 100 человек. Кроме того, вопросы анализа и использования результатов оценочных процедур включены в содержание темы "Современные подходы к оценке качества образования" в рамках </w:t>
      </w:r>
      <w:proofErr w:type="spellStart"/>
      <w:r w:rsidRPr="00B95457">
        <w:t>надпредметного</w:t>
      </w:r>
      <w:proofErr w:type="spellEnd"/>
      <w:r w:rsidRPr="00B95457">
        <w:t xml:space="preserve"> инвариантного модуля «Общепрофессиональные дисциплины» для всех категорий педагогических и руководящих работников, проходящих квалификационные курсы на базе ГБОУ ДПО НИРО, а также в содержание предметных модулей дополнительных профессиональных программ повышения квалификации педагогов и руководителей образовательных организаций.</w:t>
      </w:r>
    </w:p>
    <w:p w14:paraId="2E1BEB49" w14:textId="3D47D12F" w:rsidR="002C2679" w:rsidRDefault="005838B3" w:rsidP="002C2679">
      <w:pPr>
        <w:ind w:firstLine="709"/>
        <w:jc w:val="both"/>
      </w:pPr>
      <w:r w:rsidRPr="00495D8E">
        <w:t xml:space="preserve">В </w:t>
      </w:r>
      <w:r w:rsidR="002C2679">
        <w:t>2020 году в связи со сложной санитарно-эпидемиологической ситуацией на территории Нижегородской области</w:t>
      </w:r>
      <w:r w:rsidR="00197CFD">
        <w:t xml:space="preserve"> и проведением Всероссийских проверочных работ в сентябре-октябре 2020 года</w:t>
      </w:r>
      <w:r w:rsidR="002C2679">
        <w:t xml:space="preserve"> мониторинги</w:t>
      </w:r>
      <w:r w:rsidRPr="00495D8E">
        <w:t xml:space="preserve"> в области оценки качества образования</w:t>
      </w:r>
      <w:r w:rsidR="002C2679">
        <w:t xml:space="preserve"> не проводились.</w:t>
      </w:r>
    </w:p>
    <w:p w14:paraId="0901128B" w14:textId="77777777" w:rsidR="00314E11" w:rsidRPr="00495D8E" w:rsidRDefault="002C43FA" w:rsidP="00314E11">
      <w:pPr>
        <w:ind w:firstLine="709"/>
        <w:jc w:val="both"/>
      </w:pPr>
      <w:r w:rsidRPr="00495D8E">
        <w:t xml:space="preserve">Кроме </w:t>
      </w:r>
      <w:r w:rsidR="00314E11" w:rsidRPr="00495D8E">
        <w:t>того</w:t>
      </w:r>
      <w:r w:rsidRPr="00495D8E">
        <w:t>,</w:t>
      </w:r>
      <w:r w:rsidR="00314E11" w:rsidRPr="00495D8E">
        <w:t xml:space="preserve"> нижегородские школы принимают участие в федеральных оценочных процедурах: Всероссийских проверочных работах и Национальных исследованиях качества образования.</w:t>
      </w:r>
    </w:p>
    <w:p w14:paraId="5F6595A8" w14:textId="5B806D84" w:rsidR="00F41DBB" w:rsidRPr="002C2679" w:rsidRDefault="00F41DBB" w:rsidP="00F41DBB">
      <w:pPr>
        <w:ind w:firstLine="709"/>
        <w:jc w:val="both"/>
      </w:pPr>
      <w:r w:rsidRPr="002C2679">
        <w:t>Так в 2020 году во Всероссийских проверочных работах (далее – ВПР) приняли участие:</w:t>
      </w:r>
    </w:p>
    <w:p w14:paraId="2DDEE519" w14:textId="68F65983" w:rsidR="00F41DBB" w:rsidRPr="002C2679" w:rsidRDefault="00F41DBB" w:rsidP="00F41DBB">
      <w:pPr>
        <w:ind w:firstLine="709"/>
        <w:jc w:val="both"/>
      </w:pPr>
      <w:r w:rsidRPr="002C2679">
        <w:t xml:space="preserve">- обучающиеся 5-х классов (по программе 4 класса) по русскому языку, математике и окружающему миру (сентябрь-октябрь 2020 года). В Нижегородской области в проверочных работах принимали участие обучающиеся всех муниципальных районов и городских округов: по русскому </w:t>
      </w:r>
      <w:r w:rsidRPr="002C2679">
        <w:lastRenderedPageBreak/>
        <w:t>языку – 28 630 обучающихся, по математике – 30 151, по окружающему миру – 29 873;</w:t>
      </w:r>
    </w:p>
    <w:p w14:paraId="53EE7F03" w14:textId="4DD4DA65" w:rsidR="00F41DBB" w:rsidRPr="002C2679" w:rsidRDefault="00F41DBB" w:rsidP="00F41DBB">
      <w:pPr>
        <w:ind w:firstLine="709"/>
        <w:jc w:val="both"/>
      </w:pPr>
      <w:r w:rsidRPr="002C2679">
        <w:t>- обучающиеся 6-х классов (по программе 5 класса) по русскому языку, математике, истории и биологии (сентябрь-октябрь 2020 года). В Нижегородской области в проверочных работах принимали участие обучающиеся всех муниципальных районов и городских округов: по русскому языку – 27 940 обучающихся, по математике – 27 861, по истории – 27 600, по биологии – 27 644;</w:t>
      </w:r>
    </w:p>
    <w:p w14:paraId="2226DC96" w14:textId="79CB2C6E" w:rsidR="00F41DBB" w:rsidRPr="002C2679" w:rsidRDefault="00F41DBB" w:rsidP="00F41DBB">
      <w:pPr>
        <w:ind w:firstLine="709"/>
        <w:jc w:val="both"/>
      </w:pPr>
      <w:r w:rsidRPr="002C2679">
        <w:t>- обучающиеся 7-х классов (по программе 6 класса) по русскому языку, математике, истории, биологии, обществознанию и географии (сентябрь-октябрь 2020 года). В Нижегородской области в проверочных работах принимали участие обучающиеся всех муниципальных районов и городских округов: по русскому языку – 25 956 обучающихся, по математике – 26 005, по истории – 25 266, по биологии – 25 698, по обществознанию – 25 905, по географии – 25 908;</w:t>
      </w:r>
    </w:p>
    <w:p w14:paraId="558785E7" w14:textId="02746CB4" w:rsidR="00F41DBB" w:rsidRPr="002C2679" w:rsidRDefault="00F41DBB" w:rsidP="00F41DBB">
      <w:pPr>
        <w:ind w:firstLine="709"/>
        <w:jc w:val="both"/>
      </w:pPr>
      <w:r w:rsidRPr="002C2679">
        <w:t>- обучающиеся 8-х классов (по программе 7 класса) по русскому языку, математике, истории, биологии, обществознанию, географии, физике, английскому языку, немецкому языку и французскому языку (сентябрь-октябрь 2020 года). В Нижегородской области в проверочных работах принимали участие: по русскому языку – 23 636 обучающихся, по математике – 23 650, по истории – 23 469, по биологии – 23 674, по</w:t>
      </w:r>
    </w:p>
    <w:p w14:paraId="7676CE79" w14:textId="477AE8DE" w:rsidR="00F41DBB" w:rsidRPr="002C2679" w:rsidRDefault="00F41DBB" w:rsidP="00F41DBB">
      <w:pPr>
        <w:ind w:firstLine="709"/>
        <w:jc w:val="both"/>
      </w:pPr>
      <w:r w:rsidRPr="002C2679">
        <w:t>обществознанию – 23 499, по географии – 23 347, по физике – 23 385, по английскому языку – 21 670, по немецкому языку – 617, по французскому языку – 287;</w:t>
      </w:r>
    </w:p>
    <w:p w14:paraId="7F5913D0" w14:textId="2AAB09F3" w:rsidR="00F41DBB" w:rsidRPr="002C2679" w:rsidRDefault="00F41DBB" w:rsidP="00F41DBB">
      <w:pPr>
        <w:ind w:firstLine="709"/>
        <w:jc w:val="both"/>
      </w:pPr>
      <w:r w:rsidRPr="002C2679">
        <w:t xml:space="preserve">- обучающиеся 9-х классов (по программе 8 класса) по русскому языку, математике, истории, биологии, обществознанию, географии, физике, химии (сентябрь-октябрь 2020 года). </w:t>
      </w:r>
      <w:r w:rsidR="00586EE3" w:rsidRPr="002C2679">
        <w:t xml:space="preserve">ВПР проводилась в режиме апробации. </w:t>
      </w:r>
      <w:r w:rsidRPr="002C2679">
        <w:t>В Нижегородской области в проверочных работах принимали участие: по русскому языку – 8 793 обучающихся, по математике – 8 971, по истории – 3 512, по биологии – 4 308, по обществознанию – 5 641, по географии – 3 842, по физике – 4 739, по химии – 4 983;</w:t>
      </w:r>
    </w:p>
    <w:p w14:paraId="727DFE54" w14:textId="58083025" w:rsidR="00F41DBB" w:rsidRPr="002C2679" w:rsidRDefault="00F41DBB" w:rsidP="00F41DBB">
      <w:pPr>
        <w:ind w:firstLine="709"/>
        <w:jc w:val="both"/>
      </w:pPr>
      <w:r w:rsidRPr="002C2679">
        <w:t>- обучающиеся 10-х классов по географии (</w:t>
      </w:r>
      <w:r w:rsidR="00DA34C8">
        <w:t>март</w:t>
      </w:r>
      <w:r w:rsidRPr="002C2679">
        <w:t xml:space="preserve"> 2020 года). ВПР проводилась в режиме апробации. В Нижегородской области в проверочных работах принимали участие: п</w:t>
      </w:r>
      <w:r w:rsidR="00B47037">
        <w:t>о географии – 1 553 обучающихся;</w:t>
      </w:r>
    </w:p>
    <w:p w14:paraId="20D4F106" w14:textId="6515BB17" w:rsidR="009E1655" w:rsidRPr="002C2679" w:rsidRDefault="00F41DBB" w:rsidP="00F41DBB">
      <w:pPr>
        <w:ind w:firstLine="709"/>
        <w:jc w:val="both"/>
      </w:pPr>
      <w:r w:rsidRPr="002C2679">
        <w:t>- обучающиеся 11-х классов по английскому языку, немецкому языку, французскому языку, истории, физике, химии, биологии, географии (</w:t>
      </w:r>
      <w:r w:rsidR="00DA34C8">
        <w:t>март</w:t>
      </w:r>
      <w:r w:rsidR="00586EE3">
        <w:t xml:space="preserve"> 2020</w:t>
      </w:r>
      <w:r w:rsidRPr="002C2679">
        <w:t xml:space="preserve"> года). ВПР проводились в режиме апробации. В Нижегородской области в проверочных работах принимали участие: по английскому – 1 754, по немецкому языку – 43, по французскому языку – 12, по истории – 3 154, по физике – 1 195, по химии – 1 938, по биологии – 642, по географии – 1 192. </w:t>
      </w:r>
    </w:p>
    <w:p w14:paraId="622F18E7" w14:textId="6BE28BC6" w:rsidR="00F41DBB" w:rsidRDefault="00F41DBB" w:rsidP="00F41DBB">
      <w:pPr>
        <w:ind w:firstLine="709"/>
        <w:jc w:val="both"/>
      </w:pPr>
      <w:r w:rsidRPr="002C2679">
        <w:t>В 2020 году проводилось национальное исследование качества образования (НИКО) в части метапредметных и личностных результатов освоения образовательной программы общеобразовательных организаций. В соответствии с выборкой в НИКО приняли участие 18 общеобразовательных организаций Нижегородской области (775 обучающихся 6-х классов и 688 обучающихся 8-х классов) (приказ министерства образования, науки и молодежной политики Нижегородской области «О проведении национального исследования качества образования в общеобразовательных организациях Нижегородской области» №316-01-64-353/20 от 05.11.2020</w:t>
      </w:r>
      <w:r w:rsidR="002C2679" w:rsidRPr="002C2679">
        <w:t>)</w:t>
      </w:r>
      <w:r w:rsidRPr="002C2679">
        <w:t>.</w:t>
      </w:r>
    </w:p>
    <w:p w14:paraId="09D1AD09" w14:textId="77777777" w:rsidR="00314E11" w:rsidRPr="00495D8E" w:rsidRDefault="00314E11" w:rsidP="00314E11">
      <w:pPr>
        <w:ind w:firstLine="709"/>
        <w:jc w:val="both"/>
      </w:pPr>
      <w:r w:rsidRPr="00495D8E">
        <w:t>Аттестация педагогических работников осуществляется в соответствии с приказом министерства образования Нижегородской области от 20.10.2014 № 2307 "Об организации аттестации педагогических работников государственных и муниципальных организаций, осуществляющих образовательную деятельность, находящихся в ведении органов, осуществляющих управление в сфере образования, и частных организаций, осуществляющих образовательную деятельность".</w:t>
      </w:r>
    </w:p>
    <w:p w14:paraId="4BE7F4E1" w14:textId="3405AB8B" w:rsidR="00C1010E" w:rsidRPr="00495D8E" w:rsidRDefault="00C1010E" w:rsidP="00C1010E">
      <w:pPr>
        <w:ind w:firstLine="709"/>
        <w:jc w:val="both"/>
      </w:pPr>
      <w:r w:rsidRPr="00495D8E">
        <w:t>В 20</w:t>
      </w:r>
      <w:r w:rsidR="002C2679">
        <w:t>20</w:t>
      </w:r>
      <w:r w:rsidRPr="00495D8E">
        <w:t xml:space="preserve"> году аттестовано </w:t>
      </w:r>
      <w:r w:rsidRPr="00192078">
        <w:t>1</w:t>
      </w:r>
      <w:r w:rsidR="00192078" w:rsidRPr="00192078">
        <w:t>1525</w:t>
      </w:r>
      <w:r w:rsidRPr="00495D8E">
        <w:t xml:space="preserve"> педагогических работников образовательных организаций Нижегородской области. Доля педагогических работников с высшей квалификационной категорией в общей численности аттестованных педагогических работников в 20</w:t>
      </w:r>
      <w:r w:rsidR="008040DB">
        <w:t>20</w:t>
      </w:r>
      <w:r w:rsidRPr="00495D8E">
        <w:t xml:space="preserve"> году составила 23 %. </w:t>
      </w:r>
    </w:p>
    <w:p w14:paraId="1CAA47F0" w14:textId="601EC73F" w:rsidR="00F6213F" w:rsidRDefault="002C2679" w:rsidP="00432FC7">
      <w:pPr>
        <w:widowControl/>
        <w:autoSpaceDE w:val="0"/>
        <w:autoSpaceDN w:val="0"/>
        <w:adjustRightInd w:val="0"/>
        <w:ind w:firstLine="709"/>
        <w:jc w:val="both"/>
        <w:rPr>
          <w:color w:val="auto"/>
        </w:rPr>
      </w:pPr>
      <w:r>
        <w:t xml:space="preserve">В 2020 году </w:t>
      </w:r>
      <w:r w:rsidR="00C1010E" w:rsidRPr="00495D8E">
        <w:t>международны</w:t>
      </w:r>
      <w:r>
        <w:t>е</w:t>
      </w:r>
      <w:r w:rsidR="00C1010E" w:rsidRPr="00495D8E">
        <w:t xml:space="preserve"> сопоставительны</w:t>
      </w:r>
      <w:r>
        <w:t>е исследования</w:t>
      </w:r>
      <w:r w:rsidR="00C1010E" w:rsidRPr="00495D8E">
        <w:t xml:space="preserve"> качества образования</w:t>
      </w:r>
      <w:r>
        <w:t xml:space="preserve"> не проводились</w:t>
      </w:r>
      <w:r w:rsidR="00C1010E" w:rsidRPr="00495D8E">
        <w:rPr>
          <w:color w:val="auto"/>
        </w:rPr>
        <w:t>.</w:t>
      </w:r>
    </w:p>
    <w:p w14:paraId="17CE997A" w14:textId="77777777" w:rsidR="002C2679" w:rsidRPr="00495D8E" w:rsidRDefault="002C2679" w:rsidP="00432FC7">
      <w:pPr>
        <w:widowControl/>
        <w:autoSpaceDE w:val="0"/>
        <w:autoSpaceDN w:val="0"/>
        <w:adjustRightInd w:val="0"/>
        <w:ind w:firstLine="709"/>
        <w:jc w:val="both"/>
      </w:pPr>
    </w:p>
    <w:p w14:paraId="4B9680C1" w14:textId="77777777" w:rsidR="00F6213F" w:rsidRPr="00495D8E" w:rsidRDefault="00F6213F" w:rsidP="00F6213F">
      <w:pPr>
        <w:spacing w:line="252" w:lineRule="exact"/>
        <w:jc w:val="center"/>
        <w:rPr>
          <w:color w:val="auto"/>
        </w:rPr>
      </w:pPr>
      <w:r w:rsidRPr="00495D8E">
        <w:rPr>
          <w:color w:val="auto"/>
          <w:shd w:val="clear" w:color="auto" w:fill="FFFFFF"/>
        </w:rPr>
        <w:lastRenderedPageBreak/>
        <w:t>Таблица 2. Сведения о степени выполнения мероприятий</w:t>
      </w:r>
      <w:r w:rsidRPr="00495D8E">
        <w:rPr>
          <w:color w:val="auto"/>
          <w:shd w:val="clear" w:color="auto" w:fill="FFFFFF"/>
        </w:rPr>
        <w:br/>
        <w:t>подпрограмм государственной программы</w:t>
      </w:r>
    </w:p>
    <w:p w14:paraId="67D6394A" w14:textId="77777777" w:rsidR="00F6213F" w:rsidRPr="00495D8E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tbl>
      <w:tblPr>
        <w:tblW w:w="1526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8"/>
        <w:gridCol w:w="3486"/>
        <w:gridCol w:w="1418"/>
        <w:gridCol w:w="971"/>
        <w:gridCol w:w="972"/>
        <w:gridCol w:w="971"/>
        <w:gridCol w:w="972"/>
        <w:gridCol w:w="1175"/>
        <w:gridCol w:w="1176"/>
        <w:gridCol w:w="1134"/>
        <w:gridCol w:w="2489"/>
      </w:tblGrid>
      <w:tr w:rsidR="00E55814" w:rsidRPr="00495D8E" w14:paraId="3BAC406B" w14:textId="77777777" w:rsidTr="00416D5A">
        <w:trPr>
          <w:trHeight w:val="570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A92C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3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B5EE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E471A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A698A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FBCB6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42F8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10E6A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2EF1E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E55814" w:rsidRPr="00495D8E" w14:paraId="6A57CA47" w14:textId="77777777" w:rsidTr="00416D5A">
        <w:trPr>
          <w:trHeight w:val="1020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01FA3" w14:textId="77777777" w:rsidR="00E55814" w:rsidRPr="00495D8E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A9718" w14:textId="77777777" w:rsidR="00E55814" w:rsidRPr="00495D8E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33640" w14:textId="77777777" w:rsidR="00E55814" w:rsidRPr="00495D8E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540D8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57828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F80A1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6821F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AACD1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48153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23E38" w14:textId="77777777" w:rsidR="00E55814" w:rsidRPr="00495D8E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9C7EF" w14:textId="77777777" w:rsidR="00E55814" w:rsidRPr="00495D8E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E55814" w:rsidRPr="00495D8E" w14:paraId="236D51D2" w14:textId="77777777" w:rsidTr="00416D5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F74F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72A7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67285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429EA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8C86E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DF64F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0015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2CEC3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30454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DD2A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65526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8B5284" w:rsidRPr="00495D8E" w14:paraId="01979692" w14:textId="77777777" w:rsidTr="008B5284">
        <w:trPr>
          <w:trHeight w:val="510"/>
        </w:trPr>
        <w:tc>
          <w:tcPr>
            <w:tcW w:w="152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8B5EA" w14:textId="77777777" w:rsidR="008B5284" w:rsidRPr="00495D8E" w:rsidRDefault="008B5284" w:rsidP="00672D4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Подпрограмма 4 "Развитие системы оценки качества образования и информационной прозрачности системы образования"</w:t>
            </w:r>
          </w:p>
        </w:tc>
      </w:tr>
      <w:tr w:rsidR="00192078" w:rsidRPr="00495D8E" w14:paraId="225C1660" w14:textId="77777777" w:rsidTr="00192078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1A3C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364F" w14:textId="77777777" w:rsidR="00192078" w:rsidRPr="00DA34C8" w:rsidRDefault="00192078" w:rsidP="00192078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1.1. Развитие механизмов обратной связи с потребителями образовательных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30C2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МОНО, НИРО &lt;**&gt;, ЦМКО &lt;*&gt;, ОМСУ &lt;**&gt;, ОУО &lt;**&gt;, 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63936" w14:textId="3FA72C29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  <w:lang w:val="en-US"/>
              </w:rPr>
            </w:pPr>
            <w:r w:rsidRPr="00DA34C8">
              <w:rPr>
                <w:rFonts w:eastAsia="Times New Roman"/>
                <w:bCs/>
                <w:sz w:val="20"/>
                <w:szCs w:val="20"/>
                <w:lang w:val="en-US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DADAF" w14:textId="5154530A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  <w:lang w:val="en-US"/>
              </w:rPr>
            </w:pPr>
            <w:r w:rsidRPr="00DA34C8">
              <w:rPr>
                <w:rFonts w:eastAsia="Times New Roman"/>
                <w:bCs/>
                <w:sz w:val="20"/>
                <w:szCs w:val="20"/>
                <w:lang w:val="en-US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D0BA8" w14:textId="1C746C55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  <w:lang w:val="en-US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51A41" w14:textId="1C323AAC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  <w:lang w:val="en-US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EA96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2E18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31FF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BF753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B5284" w:rsidRPr="00495D8E" w14:paraId="4DEA740F" w14:textId="77777777" w:rsidTr="00416D5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337F1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F4F0" w14:textId="77777777" w:rsidR="008B5284" w:rsidRPr="00DA34C8" w:rsidRDefault="008B5284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1.1.1. Удельный вес числа ОО, обеспечивающих предоставление нормативно закрепленного перечня сведений о своей деятельности на официальных сайтах, в общем числе ОО,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2739A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C1AD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7BE73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208E2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BAE67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E7943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E2FF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71A71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E37AB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192078" w:rsidRPr="00495D8E" w14:paraId="79ED301A" w14:textId="77777777" w:rsidTr="00416D5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35498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0957" w14:textId="77777777" w:rsidR="00192078" w:rsidRPr="00DA34C8" w:rsidRDefault="00192078" w:rsidP="00192078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1.2. Развитие институтов общественного участия в управлении образованием и повышении качества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F1F9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МОНО, НИРО &lt;*&gt;, ЦМКО &lt;*&gt;, ОМСУ &lt;**&gt;,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2AD1B" w14:textId="4B855E12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  <w:lang w:val="en-US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7CD56" w14:textId="24C54C78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  <w:lang w:val="en-US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1EB4" w14:textId="4324B5D1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  <w:lang w:val="en-US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FBDA6" w14:textId="66ABBA1F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  <w:lang w:val="en-US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B7679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CF2BF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96DB8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2E7A3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B5284" w:rsidRPr="00495D8E" w14:paraId="3CEC908D" w14:textId="77777777" w:rsidTr="00416D5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581F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6EB6" w14:textId="77777777" w:rsidR="008B5284" w:rsidRPr="00DA34C8" w:rsidRDefault="008B5284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1.2.1. Число уровней общего образования, на которых реализуются механизмы внешней оценки качества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009B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EE8A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6C866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C798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0A8E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1B8A2" w14:textId="7D0908EB" w:rsidR="008B5284" w:rsidRPr="00DA34C8" w:rsidRDefault="002D6848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3</w:t>
            </w:r>
            <w:r w:rsidR="008B5284" w:rsidRPr="00DA34C8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510E5" w14:textId="71AAE956" w:rsidR="008B5284" w:rsidRPr="00DA34C8" w:rsidRDefault="002D6848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3</w:t>
            </w:r>
            <w:r w:rsidR="008B5284" w:rsidRPr="00DA34C8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5E634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1787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192078" w:rsidRPr="00495D8E" w14:paraId="12C67476" w14:textId="77777777" w:rsidTr="00416D5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4A63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97A5" w14:textId="77777777" w:rsidR="00192078" w:rsidRPr="00DA34C8" w:rsidRDefault="00192078" w:rsidP="00192078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2.1. Формирование региональной системы оценки качества образования через развитие инструментов оценки результатов образования в ОБОО, разработка и реализация программ повышения квалификации в области педагогических измерений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2936C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МОНО, НИРО &lt;*&gt;, ЦМКО &lt;*&gt;, ОМСУ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E6116" w14:textId="68264A3D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  <w:lang w:val="en-US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F7471" w14:textId="7983CE3C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  <w:lang w:val="en-US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2D8AA" w14:textId="1CC1733C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  <w:lang w:val="en-US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9B6B" w14:textId="60D75B42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  <w:lang w:val="en-US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3168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654E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44B5D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BE32A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B5284" w:rsidRPr="00495D8E" w14:paraId="5C107DA6" w14:textId="77777777" w:rsidTr="00416D5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A12A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9C157" w14:textId="77777777" w:rsidR="008B5284" w:rsidRPr="00DA34C8" w:rsidRDefault="008B5284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2.1.1. Проведение областных семинаров по вопросам оценки качества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B14D3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C3EA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A92A4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84FC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5E23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2D18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DD65" w14:textId="061C86D2" w:rsidR="008B5284" w:rsidRPr="00DA34C8" w:rsidRDefault="002371E6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  <w:r w:rsidR="008B5284" w:rsidRPr="00DA34C8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21FD8" w14:textId="5F74D428" w:rsidR="008B5284" w:rsidRPr="00DA34C8" w:rsidRDefault="002371E6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  <w:r w:rsidR="008B5284" w:rsidRPr="00DA34C8">
              <w:rPr>
                <w:rFonts w:eastAsia="Times New Roman"/>
                <w:bCs/>
                <w:sz w:val="20"/>
                <w:szCs w:val="20"/>
              </w:rPr>
              <w:t>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6522" w14:textId="0D9A36EE" w:rsidR="008B5284" w:rsidRPr="00DA34C8" w:rsidRDefault="002371E6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Было проведено 2 семинара </w:t>
            </w:r>
            <w:r w:rsidRPr="002371E6">
              <w:rPr>
                <w:rFonts w:eastAsia="Times New Roman"/>
                <w:bCs/>
                <w:sz w:val="20"/>
                <w:szCs w:val="20"/>
              </w:rPr>
              <w:t>семинаров по вопросам оценки качества образования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в дистанционном формате</w:t>
            </w:r>
          </w:p>
        </w:tc>
      </w:tr>
      <w:tr w:rsidR="00192078" w:rsidRPr="00495D8E" w14:paraId="36AB084E" w14:textId="77777777" w:rsidTr="00416D5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14143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1A020" w14:textId="77777777" w:rsidR="00192078" w:rsidRPr="00DA34C8" w:rsidRDefault="00192078" w:rsidP="00192078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2.2. Организация мониторинга качества образования и повышение квалификационного уровня работников образования на базе государственного задания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BDF8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МОНО, НИРО &lt;*&gt;, ЦМКО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CC4D6" w14:textId="4CE281F3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  <w:lang w:val="en-US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1563" w14:textId="2456B439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  <w:lang w:val="en-US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97A64" w14:textId="7554B8ED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  <w:lang w:val="en-US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18E1" w14:textId="209BDF85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  <w:lang w:val="en-US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C65AC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7418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372D1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9B50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7E5830" w:rsidRPr="00495D8E" w14:paraId="696E0C91" w14:textId="77777777" w:rsidTr="006C654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A73AC" w14:textId="77777777" w:rsidR="007E5830" w:rsidRPr="00DA34C8" w:rsidRDefault="007E5830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776F" w14:textId="77777777" w:rsidR="007E5830" w:rsidRPr="00DA34C8" w:rsidRDefault="007E5830" w:rsidP="00192078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2.2.1. Доля педагогических работников с высшей квалификационной категорией в общей численности аттестованных педагогических работников,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6B106" w14:textId="77777777" w:rsidR="007E5830" w:rsidRPr="00DA34C8" w:rsidRDefault="007E5830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МОНО, НИРО &lt;*&gt;, ЦМКО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1E289" w14:textId="5B5EC3DE" w:rsidR="007E5830" w:rsidRPr="00DA34C8" w:rsidRDefault="006C6547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C73D1" w14:textId="5D8CFCD4" w:rsidR="007E5830" w:rsidRPr="00DA34C8" w:rsidRDefault="006C6547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3EECB" w14:textId="04CC4169" w:rsidR="007E5830" w:rsidRPr="00DA34C8" w:rsidRDefault="006C6547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CC1BB" w14:textId="2AF61E4E" w:rsidR="007E5830" w:rsidRPr="00DA34C8" w:rsidRDefault="006C6547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F0A2" w14:textId="77777777" w:rsidR="007E5830" w:rsidRPr="00DA34C8" w:rsidRDefault="007E5830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23,00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C5E8E" w14:textId="77777777" w:rsidR="007E5830" w:rsidRPr="00DA34C8" w:rsidRDefault="007E5830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23,00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A6C01" w14:textId="77777777" w:rsidR="007E5830" w:rsidRPr="00DA34C8" w:rsidRDefault="007E5830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100,00%</w:t>
            </w:r>
          </w:p>
          <w:p w14:paraId="5204300C" w14:textId="32B25252" w:rsidR="007E5830" w:rsidRPr="00DA34C8" w:rsidRDefault="007E5830" w:rsidP="008B5284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41AA0" w14:textId="77777777" w:rsidR="007E5830" w:rsidRPr="00DA34C8" w:rsidRDefault="007E5830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7E5830" w:rsidRPr="00495D8E" w14:paraId="1211AD60" w14:textId="77777777" w:rsidTr="004F5D3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0977" w14:textId="77777777" w:rsidR="007E5830" w:rsidRPr="00DA34C8" w:rsidRDefault="007E5830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8FE90" w14:textId="77777777" w:rsidR="007E5830" w:rsidRPr="00DA34C8" w:rsidRDefault="007E5830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2.2.2. Количество областных мониторингов предметной подготовки обучающихся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A961A" w14:textId="77777777" w:rsidR="007E5830" w:rsidRPr="00DA34C8" w:rsidRDefault="007E5830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D61B4" w14:textId="77777777" w:rsidR="007E5830" w:rsidRPr="00DA34C8" w:rsidRDefault="007E5830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bookmarkStart w:id="0" w:name="_GoBack"/>
            <w:bookmarkEnd w:id="0"/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9EC6B" w14:textId="77777777" w:rsidR="007E5830" w:rsidRPr="00DA34C8" w:rsidRDefault="007E5830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F76EC" w14:textId="77777777" w:rsidR="007E5830" w:rsidRPr="00DA34C8" w:rsidRDefault="007E5830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22276" w14:textId="77777777" w:rsidR="007E5830" w:rsidRPr="00DA34C8" w:rsidRDefault="007E5830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E3E8" w14:textId="4FA93ACF" w:rsidR="007E5830" w:rsidRPr="00815B32" w:rsidRDefault="007E5830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15B3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095B" w14:textId="6E1DEBE9" w:rsidR="007E5830" w:rsidRPr="00815B32" w:rsidRDefault="00C632ED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0</w:t>
            </w:r>
            <w:r w:rsidR="007E5830" w:rsidRPr="00815B32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7CC3D" w14:textId="60F3225E" w:rsidR="007E5830" w:rsidRPr="00DA34C8" w:rsidRDefault="007E5830" w:rsidP="008B5284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31461" w14:textId="052AE08D" w:rsidR="007E5830" w:rsidRPr="00DA34C8" w:rsidRDefault="00C632ED" w:rsidP="00C632E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C632ED">
              <w:rPr>
                <w:rFonts w:eastAsia="Times New Roman"/>
                <w:bCs/>
                <w:sz w:val="20"/>
                <w:szCs w:val="20"/>
              </w:rPr>
              <w:t>Проведен предварительный отбор образовательных организаций-участниц мониторинга по иностра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нным языкам в 3, 9, 10 классах. </w:t>
            </w:r>
            <w:r w:rsidRPr="00C632ED">
              <w:rPr>
                <w:rFonts w:eastAsia="Times New Roman"/>
                <w:bCs/>
                <w:sz w:val="20"/>
                <w:szCs w:val="20"/>
              </w:rPr>
              <w:t xml:space="preserve">Проведение мониторинговых мероприятий было перенесено на 2021 год в связи со </w:t>
            </w:r>
            <w:r>
              <w:rPr>
                <w:rFonts w:eastAsia="Times New Roman"/>
                <w:bCs/>
                <w:sz w:val="20"/>
                <w:szCs w:val="20"/>
              </w:rPr>
              <w:t>сложной эпидемиологической ситуацией</w:t>
            </w:r>
          </w:p>
        </w:tc>
      </w:tr>
      <w:tr w:rsidR="007E5830" w:rsidRPr="00495D8E" w14:paraId="5BFB4AF2" w14:textId="77777777" w:rsidTr="004F5D3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4F113" w14:textId="77777777" w:rsidR="007E5830" w:rsidRPr="00DA34C8" w:rsidRDefault="007E5830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13E64" w14:textId="77777777" w:rsidR="007E5830" w:rsidRPr="00DA34C8" w:rsidRDefault="007E5830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2.2.3. Количество параллелей школьных классов, принимающих участие во Всероссийских проверочных работах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37006" w14:textId="77777777" w:rsidR="007E5830" w:rsidRPr="00DA34C8" w:rsidRDefault="007E5830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D6D05" w14:textId="77777777" w:rsidR="007E5830" w:rsidRPr="00DA34C8" w:rsidRDefault="007E5830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46A9" w14:textId="77777777" w:rsidR="007E5830" w:rsidRPr="00DA34C8" w:rsidRDefault="007E5830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A652" w14:textId="77777777" w:rsidR="007E5830" w:rsidRPr="00DA34C8" w:rsidRDefault="007E5830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C8B68" w14:textId="77777777" w:rsidR="007E5830" w:rsidRPr="00DA34C8" w:rsidRDefault="007E5830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D2AD" w14:textId="1F49CD31" w:rsidR="007E5830" w:rsidRPr="00DA34C8" w:rsidRDefault="007E5830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EBAD" w14:textId="6D3AEA39" w:rsidR="007E5830" w:rsidRPr="00DA34C8" w:rsidRDefault="007E5830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  <w:lang w:val="en-US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0017E" w14:textId="0E19BCB0" w:rsidR="007E5830" w:rsidRPr="00DA34C8" w:rsidRDefault="007E5830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64114" w14:textId="77777777" w:rsidR="007E5830" w:rsidRPr="00DA34C8" w:rsidRDefault="007E5830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192078" w:rsidRPr="00495D8E" w14:paraId="6CAB7407" w14:textId="77777777" w:rsidTr="00416D5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B76E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ADE5D" w14:textId="77777777" w:rsidR="00192078" w:rsidRPr="00DA34C8" w:rsidRDefault="00192078" w:rsidP="00192078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3.2. Развитие информационной инфраструктуры системы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162BD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МОНО, НИРО &lt;*&gt;, ЦМКО &lt;*&gt;, ОМСУ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5B50B" w14:textId="35DEC37A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  <w:lang w:val="en-US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2C4F" w14:textId="4FC8B40B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  <w:lang w:val="en-US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386DA" w14:textId="374811F0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  <w:lang w:val="en-US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91CDB" w14:textId="024BEE40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  <w:lang w:val="en-US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4D838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7D44E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86C2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692D2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B5284" w:rsidRPr="00495D8E" w14:paraId="6AC50D68" w14:textId="77777777" w:rsidTr="00416D5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F268F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F2B8" w14:textId="77777777" w:rsidR="008B5284" w:rsidRPr="00DA34C8" w:rsidRDefault="008B5284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3.2.1. Удельный вес числа ОО, обеспечивающих предоставление нормативно закрепленного перечня сведений о своей деятельности на официальных сайтах, в общем числе ОО,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A7494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35CC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79965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479B3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C934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CAF6C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B2C7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4F64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F73AA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</w:tbl>
    <w:p w14:paraId="24A04804" w14:textId="77777777" w:rsidR="0070174E" w:rsidRPr="00495D8E" w:rsidRDefault="0070174E"/>
    <w:p w14:paraId="33F79766" w14:textId="77777777" w:rsidR="008101CB" w:rsidRPr="00495D8E" w:rsidRDefault="008101CB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p w14:paraId="3C77E4A5" w14:textId="77777777" w:rsidR="00E55814" w:rsidRPr="00495D8E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  <w:sectPr w:rsidR="00E55814" w:rsidRPr="00495D8E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14:paraId="5E8B5772" w14:textId="77777777" w:rsidR="00E55814" w:rsidRPr="00495D8E" w:rsidRDefault="00E55814" w:rsidP="00E55814">
      <w:pPr>
        <w:spacing w:after="215" w:line="200" w:lineRule="exact"/>
        <w:ind w:right="-172"/>
        <w:jc w:val="center"/>
        <w:rPr>
          <w:color w:val="auto"/>
        </w:rPr>
      </w:pPr>
      <w:r w:rsidRPr="00495D8E">
        <w:rPr>
          <w:b/>
          <w:bCs/>
          <w:color w:val="auto"/>
          <w:u w:val="single"/>
          <w:shd w:val="clear" w:color="auto" w:fill="FFFFFF"/>
        </w:rPr>
        <w:t>Раздел 3 отчета. Итоги реализации государственной программы, достигнутые за отчетный год.</w:t>
      </w:r>
    </w:p>
    <w:p w14:paraId="22A69186" w14:textId="77777777" w:rsidR="00314E11" w:rsidRPr="00495D8E" w:rsidRDefault="00314E11" w:rsidP="00314E11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495D8E">
        <w:rPr>
          <w:color w:val="auto"/>
        </w:rPr>
        <w:t>Подпрограммой 4 «Развитие системы оценки качества образования и информационной прозрачности системы образования» предусмотрены 2 индикатора достижения цели и 2 непосредственных результата.</w:t>
      </w:r>
    </w:p>
    <w:p w14:paraId="6B2984BD" w14:textId="77777777" w:rsidR="00314E11" w:rsidRPr="00495D8E" w:rsidRDefault="00314E11" w:rsidP="00314E11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495D8E">
        <w:rPr>
          <w:color w:val="auto"/>
        </w:rPr>
        <w:t>Индикаторы и непосредственных результаты достигнуты в полном объеме:</w:t>
      </w:r>
    </w:p>
    <w:p w14:paraId="32D6364E" w14:textId="28C31F50" w:rsidR="00314E11" w:rsidRPr="00495D8E" w:rsidRDefault="00314E11" w:rsidP="00314E11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495D8E">
        <w:rPr>
          <w:color w:val="auto"/>
        </w:rPr>
        <w:t>Индикатор 1. Удельный вес числа ОО, в которых созданы органы коллегиального управления с участием общественности (родители, работодатели)</w:t>
      </w:r>
      <w:r w:rsidR="00C0155B">
        <w:rPr>
          <w:color w:val="auto"/>
        </w:rPr>
        <w:t>, в общем числе ОО составил 100</w:t>
      </w:r>
      <w:r w:rsidRPr="00495D8E">
        <w:rPr>
          <w:color w:val="auto"/>
        </w:rPr>
        <w:t>%.</w:t>
      </w:r>
    </w:p>
    <w:p w14:paraId="5EEE1AB0" w14:textId="77777777" w:rsidR="00314E11" w:rsidRPr="00495D8E" w:rsidRDefault="00314E11" w:rsidP="00314E11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495D8E">
        <w:rPr>
          <w:color w:val="auto"/>
        </w:rPr>
        <w:t>Индикатор 2. Удельный вес числа ОО, обеспечивающих предоставление нормативно закрепленного перечня сведений о своей деятельности на официальных сайтах, в общем числе ОО составил 100%.</w:t>
      </w:r>
    </w:p>
    <w:p w14:paraId="6DA08FBB" w14:textId="6A792415" w:rsidR="00F41DBB" w:rsidRPr="00DA34C8" w:rsidRDefault="00F41DBB" w:rsidP="00F41DBB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DA34C8">
        <w:rPr>
          <w:color w:val="auto"/>
        </w:rPr>
        <w:t xml:space="preserve">Непосредственный результат 1. Число уровней общего образования, на которых реализуются механизмы внешней оценки качества образования, в 2020 году составило </w:t>
      </w:r>
      <w:r w:rsidR="00DA34C8" w:rsidRPr="00DA34C8">
        <w:rPr>
          <w:color w:val="auto"/>
        </w:rPr>
        <w:t>3</w:t>
      </w:r>
      <w:r w:rsidRPr="00DA34C8">
        <w:rPr>
          <w:color w:val="auto"/>
        </w:rPr>
        <w:t xml:space="preserve"> (дошкольное, основное общее и среднее общее образование).</w:t>
      </w:r>
    </w:p>
    <w:p w14:paraId="43B6DC37" w14:textId="3531ABFD" w:rsidR="00F41DBB" w:rsidRPr="00F41DBB" w:rsidRDefault="00F41DBB" w:rsidP="00F41DBB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DA34C8">
        <w:rPr>
          <w:color w:val="auto"/>
        </w:rPr>
        <w:t xml:space="preserve">Непосредственный результат 2. Количество параллелей школьных классов, принимающих участие во Всероссийских проверочных работах, в 2020 году составило </w:t>
      </w:r>
      <w:r w:rsidR="00DA34C8" w:rsidRPr="00DA34C8">
        <w:rPr>
          <w:color w:val="auto"/>
        </w:rPr>
        <w:t>5</w:t>
      </w:r>
      <w:r w:rsidRPr="00DA34C8">
        <w:rPr>
          <w:color w:val="auto"/>
        </w:rPr>
        <w:t>.</w:t>
      </w:r>
    </w:p>
    <w:p w14:paraId="27A5C80F" w14:textId="77777777" w:rsidR="00314E11" w:rsidRPr="00495D8E" w:rsidRDefault="00314E11" w:rsidP="00314E11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495D8E">
        <w:rPr>
          <w:color w:val="auto"/>
        </w:rPr>
        <w:t xml:space="preserve">Эффективность реализации мероприятий подпрограммы за отчетный период выражается в создании условий для обеспечения надежной и актуальной информацией процессов принятия решений участниками образовательных отношений в целях повышения качества образования. </w:t>
      </w:r>
    </w:p>
    <w:p w14:paraId="1DF8A7E4" w14:textId="77777777" w:rsidR="00E55814" w:rsidRPr="00495D8E" w:rsidRDefault="00E55814" w:rsidP="00E55814">
      <w:pPr>
        <w:spacing w:line="252" w:lineRule="exact"/>
        <w:rPr>
          <w:color w:val="auto"/>
          <w:shd w:val="clear" w:color="auto" w:fill="FFFFFF"/>
        </w:rPr>
      </w:pPr>
    </w:p>
    <w:p w14:paraId="674D9165" w14:textId="77777777" w:rsidR="00E55814" w:rsidRPr="00495D8E" w:rsidRDefault="00E55814" w:rsidP="00E55814">
      <w:pPr>
        <w:spacing w:line="252" w:lineRule="exact"/>
        <w:jc w:val="center"/>
        <w:rPr>
          <w:color w:val="auto"/>
        </w:rPr>
      </w:pPr>
      <w:r w:rsidRPr="00495D8E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495D8E">
        <w:rPr>
          <w:color w:val="auto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8101CB" w:rsidRPr="00495D8E" w14:paraId="10487681" w14:textId="77777777" w:rsidTr="008B5284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B90B" w14:textId="77777777" w:rsidR="008101CB" w:rsidRPr="00495D8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A9D4F" w14:textId="77777777" w:rsidR="008101CB" w:rsidRPr="00495D8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B006" w14:textId="77777777" w:rsidR="008101CB" w:rsidRPr="00495D8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A53B" w14:textId="77777777" w:rsidR="008101CB" w:rsidRPr="00495D8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1941D" w14:textId="6D7EE4AC" w:rsidR="008101CB" w:rsidRPr="00495D8E" w:rsidRDefault="008A588D" w:rsidP="00F05FA3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 xml:space="preserve">Степень исполнения </w:t>
            </w:r>
            <w:r w:rsidR="00F05FA3">
              <w:rPr>
                <w:rFonts w:eastAsia="Times New Roman"/>
                <w:b/>
                <w:bCs/>
                <w:sz w:val="20"/>
                <w:szCs w:val="20"/>
              </w:rPr>
              <w:t>в 2020</w:t>
            </w:r>
            <w:r w:rsidR="008101CB" w:rsidRPr="0054786B">
              <w:rPr>
                <w:rFonts w:eastAsia="Times New Roman"/>
                <w:b/>
                <w:bCs/>
                <w:sz w:val="20"/>
                <w:szCs w:val="20"/>
              </w:rPr>
              <w:t xml:space="preserve">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BE18C" w14:textId="77777777" w:rsidR="008101CB" w:rsidRPr="00495D8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495D8E" w14:paraId="2F1E9563" w14:textId="77777777" w:rsidTr="008B5284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6E0A5" w14:textId="77777777" w:rsidR="008101CB" w:rsidRPr="00495D8E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4F31C" w14:textId="77777777" w:rsidR="008101CB" w:rsidRPr="00495D8E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F327E" w14:textId="77777777" w:rsidR="008101CB" w:rsidRPr="00495D8E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0E3E4" w14:textId="383B09D1" w:rsidR="008101CB" w:rsidRPr="0054786B" w:rsidRDefault="00F05FA3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2019</w:t>
            </w:r>
            <w:r w:rsidR="008101CB" w:rsidRPr="0054786B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  <w:r w:rsidR="008101CB" w:rsidRPr="0054786B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36CAF" w14:textId="7B71828E" w:rsidR="008101CB" w:rsidRPr="0054786B" w:rsidRDefault="008A588D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4786B">
              <w:rPr>
                <w:rFonts w:eastAsia="Times New Roman"/>
                <w:b/>
                <w:bCs/>
                <w:sz w:val="20"/>
                <w:szCs w:val="20"/>
              </w:rPr>
              <w:t>20</w:t>
            </w:r>
            <w:r w:rsidR="00F05FA3">
              <w:rPr>
                <w:rFonts w:eastAsia="Times New Roman"/>
                <w:b/>
                <w:bCs/>
                <w:sz w:val="20"/>
                <w:szCs w:val="20"/>
              </w:rPr>
              <w:t>20</w:t>
            </w:r>
            <w:r w:rsidR="008101CB" w:rsidRPr="0054786B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D3AA9" w14:textId="77777777" w:rsidR="008101CB" w:rsidRPr="00495D8E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02B01" w14:textId="77777777" w:rsidR="008101CB" w:rsidRPr="00495D8E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495D8E" w14:paraId="575B4EC9" w14:textId="77777777" w:rsidTr="00F05FA3">
        <w:trPr>
          <w:trHeight w:val="7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5D081" w14:textId="77777777" w:rsidR="008101CB" w:rsidRPr="00495D8E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CC106" w14:textId="77777777" w:rsidR="008101CB" w:rsidRPr="00495D8E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5ED0E" w14:textId="77777777" w:rsidR="008101CB" w:rsidRPr="00495D8E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3FECF" w14:textId="77777777" w:rsidR="008101CB" w:rsidRPr="00495D8E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34B67" w14:textId="77777777" w:rsidR="008101CB" w:rsidRPr="00495D8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8017" w14:textId="77777777" w:rsidR="008101CB" w:rsidRPr="00495D8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ECBBF" w14:textId="77777777" w:rsidR="008101CB" w:rsidRPr="00495D8E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B2C9D" w14:textId="77777777" w:rsidR="008101CB" w:rsidRPr="00495D8E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495D8E" w14:paraId="451584AC" w14:textId="77777777" w:rsidTr="008B528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675C" w14:textId="77777777" w:rsidR="008101CB" w:rsidRPr="00495D8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C154F" w14:textId="77777777" w:rsidR="008101CB" w:rsidRPr="00495D8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A25DC" w14:textId="77777777" w:rsidR="008101CB" w:rsidRPr="00495D8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B1833" w14:textId="77777777" w:rsidR="008101CB" w:rsidRPr="00495D8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C4DF8" w14:textId="77777777" w:rsidR="008101CB" w:rsidRPr="00495D8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FD15" w14:textId="77777777" w:rsidR="008101CB" w:rsidRPr="00495D8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4EE3C" w14:textId="77777777" w:rsidR="008101CB" w:rsidRPr="00495D8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46B4E" w14:textId="77777777" w:rsidR="008101CB" w:rsidRPr="00495D8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8B5284" w:rsidRPr="00495D8E" w14:paraId="52D4E7D2" w14:textId="77777777" w:rsidTr="008B5284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FA5B4" w14:textId="77777777" w:rsidR="008B5284" w:rsidRPr="00495D8E" w:rsidRDefault="008B5284" w:rsidP="008B528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Подпрограмма 4 "Развитие системы оценки качества образования и информационной прозрачности системы образования"</w:t>
            </w:r>
          </w:p>
        </w:tc>
      </w:tr>
      <w:tr w:rsidR="008B5284" w:rsidRPr="00495D8E" w14:paraId="1F6DA844" w14:textId="77777777" w:rsidTr="008B5284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3FAD" w14:textId="77777777" w:rsidR="008B5284" w:rsidRPr="00495D8E" w:rsidRDefault="008B5284" w:rsidP="008B528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8B5284" w:rsidRPr="00495D8E" w14:paraId="3BF6D2C9" w14:textId="77777777" w:rsidTr="008B5284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CF911" w14:textId="77777777"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BDC23" w14:textId="77777777" w:rsidR="008B5284" w:rsidRPr="00495D8E" w:rsidRDefault="008B5284" w:rsidP="008B528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Удельный вес числа ОО, в которых созданы органы коллегиального управления с участием общественности (родители, работодатели), в общем числе ОО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9182F" w14:textId="77777777"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1AB5F" w14:textId="77777777"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855B9" w14:textId="77777777"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D5793" w14:textId="77777777"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5732D" w14:textId="77777777"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057D8" w14:textId="77777777"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8B5284" w:rsidRPr="00495D8E" w14:paraId="2EBFB2CB" w14:textId="77777777" w:rsidTr="008B5284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3048" w14:textId="77777777"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5E3AA" w14:textId="77777777" w:rsidR="008B5284" w:rsidRPr="00495D8E" w:rsidRDefault="008B5284" w:rsidP="008B528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Удельный вес числа ОО, обеспечивающих предоставление нормативно закрепленного перечня сведений о своей деятельности на официальных сайтах, в общем числе ОО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E2BA" w14:textId="77777777"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5B79D" w14:textId="77777777"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1C4CC" w14:textId="77777777"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99E0" w14:textId="77777777"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7296D" w14:textId="77777777"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0899" w14:textId="77777777"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8B5284" w:rsidRPr="00495D8E" w14:paraId="6ECCA1BF" w14:textId="77777777" w:rsidTr="008B5284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3AEE17" w14:textId="77777777" w:rsidR="008B5284" w:rsidRPr="00495D8E" w:rsidRDefault="008B5284" w:rsidP="008B528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результаты:</w:t>
            </w:r>
          </w:p>
        </w:tc>
      </w:tr>
      <w:tr w:rsidR="008B5284" w:rsidRPr="00495D8E" w14:paraId="1F57AA2A" w14:textId="77777777" w:rsidTr="008B528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621D6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DA34C8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CD58C" w14:textId="77777777" w:rsidR="008B5284" w:rsidRPr="00DA34C8" w:rsidRDefault="008B5284" w:rsidP="008B528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DA34C8">
              <w:rPr>
                <w:rFonts w:eastAsia="Times New Roman"/>
                <w:sz w:val="20"/>
                <w:szCs w:val="20"/>
              </w:rPr>
              <w:t>Число уровней общего образования, на которых реализуются механизмы внешней оценки качества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94EA6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DA34C8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1AA2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DA34C8">
              <w:rPr>
                <w:rFonts w:eastAsia="Times New Roman"/>
                <w:sz w:val="20"/>
                <w:szCs w:val="20"/>
              </w:rPr>
              <w:t>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9B03" w14:textId="31EC86B4" w:rsidR="008B5284" w:rsidRPr="00DA34C8" w:rsidRDefault="0087667D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</w:t>
            </w:r>
            <w:r w:rsidR="008B5284" w:rsidRPr="00DA34C8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C739D" w14:textId="2DA7E46D" w:rsidR="008B5284" w:rsidRPr="00DA34C8" w:rsidRDefault="0087667D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</w:t>
            </w:r>
            <w:r w:rsidR="008B5284" w:rsidRPr="00DA34C8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C50B7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DA34C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12791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DA34C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8B5284" w:rsidRPr="008B5284" w14:paraId="4196D6E0" w14:textId="77777777" w:rsidTr="008B528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7C17D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DA34C8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67CAC" w14:textId="77777777" w:rsidR="008B5284" w:rsidRPr="00DA34C8" w:rsidRDefault="008B5284" w:rsidP="008B528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DA34C8">
              <w:rPr>
                <w:rFonts w:eastAsia="Times New Roman"/>
                <w:sz w:val="20"/>
                <w:szCs w:val="20"/>
              </w:rPr>
              <w:t>Количество параллелей школьных классов, принимающих участие во всероссийских проверочных работах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9CF64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DA34C8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0CEA" w14:textId="77777777" w:rsidR="008B5284" w:rsidRPr="00DA34C8" w:rsidRDefault="00A8580A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DA34C8">
              <w:rPr>
                <w:rFonts w:eastAsia="Times New Roman"/>
                <w:sz w:val="20"/>
                <w:szCs w:val="20"/>
              </w:rPr>
              <w:t>4</w:t>
            </w:r>
            <w:r w:rsidR="008B5284" w:rsidRPr="00DA34C8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41D3" w14:textId="2F7EEC64" w:rsidR="008B5284" w:rsidRPr="00DA34C8" w:rsidRDefault="0087667D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  <w:r w:rsidR="008B5284" w:rsidRPr="00DA34C8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2D2A" w14:textId="259E5269" w:rsidR="008B5284" w:rsidRPr="00DA34C8" w:rsidRDefault="0087667D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  <w:r w:rsidR="008B5284" w:rsidRPr="00DA34C8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DAB94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DA34C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2868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DA34C8"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14:paraId="52BE38F3" w14:textId="77777777" w:rsidR="0070174E" w:rsidRDefault="0070174E" w:rsidP="00F05FA3"/>
    <w:sectPr w:rsidR="0070174E" w:rsidSect="00C01F6A">
      <w:pgSz w:w="16838" w:h="11906" w:orient="landscape"/>
      <w:pgMar w:top="426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FFAE18" w14:textId="77777777" w:rsidR="001D5292" w:rsidRDefault="001D5292" w:rsidP="00F6213F">
      <w:r>
        <w:separator/>
      </w:r>
    </w:p>
  </w:endnote>
  <w:endnote w:type="continuationSeparator" w:id="0">
    <w:p w14:paraId="5C6EFEF9" w14:textId="77777777" w:rsidR="001D5292" w:rsidRDefault="001D5292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77B1A6" w14:textId="77777777" w:rsidR="001D5292" w:rsidRDefault="001D5292" w:rsidP="00F6213F">
      <w:r>
        <w:separator/>
      </w:r>
    </w:p>
  </w:footnote>
  <w:footnote w:type="continuationSeparator" w:id="0">
    <w:p w14:paraId="60C15D74" w14:textId="77777777" w:rsidR="001D5292" w:rsidRDefault="001D5292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EndPr/>
    <w:sdtContent>
      <w:p w14:paraId="546EC812" w14:textId="77777777" w:rsidR="00E55814" w:rsidRPr="00F6213F" w:rsidRDefault="002C43FA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C654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38FE3B46" w14:textId="77777777" w:rsidR="00E55814" w:rsidRPr="00F6213F" w:rsidRDefault="00E5581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13F"/>
    <w:rsid w:val="000450D1"/>
    <w:rsid w:val="00070308"/>
    <w:rsid w:val="000711FD"/>
    <w:rsid w:val="00102A0F"/>
    <w:rsid w:val="00131D82"/>
    <w:rsid w:val="00135A4A"/>
    <w:rsid w:val="00151D5D"/>
    <w:rsid w:val="00153BA8"/>
    <w:rsid w:val="00177410"/>
    <w:rsid w:val="00192078"/>
    <w:rsid w:val="00197CFD"/>
    <w:rsid w:val="001A45A5"/>
    <w:rsid w:val="001D5292"/>
    <w:rsid w:val="002371E6"/>
    <w:rsid w:val="002479EA"/>
    <w:rsid w:val="002921A8"/>
    <w:rsid w:val="002C2679"/>
    <w:rsid w:val="002C43FA"/>
    <w:rsid w:val="002D6848"/>
    <w:rsid w:val="00310099"/>
    <w:rsid w:val="00314E11"/>
    <w:rsid w:val="003424C1"/>
    <w:rsid w:val="003453FF"/>
    <w:rsid w:val="003508AA"/>
    <w:rsid w:val="00357F71"/>
    <w:rsid w:val="00361AB1"/>
    <w:rsid w:val="003A778A"/>
    <w:rsid w:val="0040575D"/>
    <w:rsid w:val="00416D5A"/>
    <w:rsid w:val="00423EE1"/>
    <w:rsid w:val="004316F5"/>
    <w:rsid w:val="00432FC7"/>
    <w:rsid w:val="0044422F"/>
    <w:rsid w:val="0045513F"/>
    <w:rsid w:val="00495D8E"/>
    <w:rsid w:val="004A605E"/>
    <w:rsid w:val="004A7A65"/>
    <w:rsid w:val="004D2696"/>
    <w:rsid w:val="00501E42"/>
    <w:rsid w:val="005045B5"/>
    <w:rsid w:val="0054786B"/>
    <w:rsid w:val="005838B3"/>
    <w:rsid w:val="005840A8"/>
    <w:rsid w:val="00586EE3"/>
    <w:rsid w:val="005952DC"/>
    <w:rsid w:val="005B1DD3"/>
    <w:rsid w:val="005B57C7"/>
    <w:rsid w:val="005E3733"/>
    <w:rsid w:val="00613B20"/>
    <w:rsid w:val="00640F34"/>
    <w:rsid w:val="006C6547"/>
    <w:rsid w:val="006D631C"/>
    <w:rsid w:val="0070174E"/>
    <w:rsid w:val="00706FAB"/>
    <w:rsid w:val="00707550"/>
    <w:rsid w:val="00754811"/>
    <w:rsid w:val="00756DC1"/>
    <w:rsid w:val="00760FDE"/>
    <w:rsid w:val="007E464B"/>
    <w:rsid w:val="007E5830"/>
    <w:rsid w:val="008040DB"/>
    <w:rsid w:val="008101CB"/>
    <w:rsid w:val="00815B32"/>
    <w:rsid w:val="008315D3"/>
    <w:rsid w:val="008327EC"/>
    <w:rsid w:val="00857934"/>
    <w:rsid w:val="0087667D"/>
    <w:rsid w:val="008A0A46"/>
    <w:rsid w:val="008A588D"/>
    <w:rsid w:val="008B5284"/>
    <w:rsid w:val="008B7151"/>
    <w:rsid w:val="008B78CC"/>
    <w:rsid w:val="008D0051"/>
    <w:rsid w:val="008F39C3"/>
    <w:rsid w:val="00947CCF"/>
    <w:rsid w:val="00984880"/>
    <w:rsid w:val="009C15E4"/>
    <w:rsid w:val="009D2EAB"/>
    <w:rsid w:val="009E1655"/>
    <w:rsid w:val="009E4CB3"/>
    <w:rsid w:val="00A14D0A"/>
    <w:rsid w:val="00A32F31"/>
    <w:rsid w:val="00A71841"/>
    <w:rsid w:val="00A74B98"/>
    <w:rsid w:val="00A8580A"/>
    <w:rsid w:val="00AA17EB"/>
    <w:rsid w:val="00AE35C7"/>
    <w:rsid w:val="00B073CC"/>
    <w:rsid w:val="00B30EB5"/>
    <w:rsid w:val="00B44D5D"/>
    <w:rsid w:val="00B47037"/>
    <w:rsid w:val="00B72796"/>
    <w:rsid w:val="00B76345"/>
    <w:rsid w:val="00B95457"/>
    <w:rsid w:val="00C0155B"/>
    <w:rsid w:val="00C01F6A"/>
    <w:rsid w:val="00C1010E"/>
    <w:rsid w:val="00C419FD"/>
    <w:rsid w:val="00C632ED"/>
    <w:rsid w:val="00C74E7D"/>
    <w:rsid w:val="00D0075C"/>
    <w:rsid w:val="00D05224"/>
    <w:rsid w:val="00D70CEF"/>
    <w:rsid w:val="00DA34C8"/>
    <w:rsid w:val="00DA77D3"/>
    <w:rsid w:val="00DD2130"/>
    <w:rsid w:val="00DE04DB"/>
    <w:rsid w:val="00DE7199"/>
    <w:rsid w:val="00E16F65"/>
    <w:rsid w:val="00E55814"/>
    <w:rsid w:val="00E7545C"/>
    <w:rsid w:val="00EB4DBA"/>
    <w:rsid w:val="00EE519E"/>
    <w:rsid w:val="00EF14F3"/>
    <w:rsid w:val="00F05FA3"/>
    <w:rsid w:val="00F34D83"/>
    <w:rsid w:val="00F41DBB"/>
    <w:rsid w:val="00F60E74"/>
    <w:rsid w:val="00F6213F"/>
    <w:rsid w:val="00F7089A"/>
    <w:rsid w:val="00FD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D7ED7"/>
  <w15:docId w15:val="{34E93BD4-1876-4AB8-B56E-35C90C4FE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7</Pages>
  <Words>1998</Words>
  <Characters>11392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Дарья Шутова</cp:lastModifiedBy>
  <cp:revision>17</cp:revision>
  <dcterms:created xsi:type="dcterms:W3CDTF">2021-03-19T13:00:00Z</dcterms:created>
  <dcterms:modified xsi:type="dcterms:W3CDTF">2021-04-08T12:47:00Z</dcterms:modified>
</cp:coreProperties>
</file>